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 xml:space="preserve">PATH 2 </w:t>
      </w:r>
      <w:r>
        <w:rPr>
          <w:b/>
          <w:sz w:val="24"/>
          <w:szCs w:val="24"/>
        </w:rPr>
        <w:t>(revised 11/24/21)</w:t>
      </w:r>
    </w:p>
    <w:p>
      <w:pPr>
        <w:pStyle w:val="Normal"/>
        <w:rPr/>
      </w:pPr>
      <w:r>
        <w:rPr/>
        <w:drawing>
          <wp:inline distT="0" distB="0" distL="0" distR="0">
            <wp:extent cx="1762125" cy="1731010"/>
            <wp:effectExtent l="0" t="0" r="0" b="0"/>
            <wp:docPr id="1" name="irc_mi" descr="http://blog.al.com/stantis/Stantis-AL.railroad%20crossing-g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blog.al.com/stantis/Stantis-AL.railroad%20crossing-guni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946" t="14942" r="2105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</w:p>
    <w:p>
      <w:pPr>
        <w:pStyle w:val="Normal"/>
        <w:rPr/>
      </w:pPr>
      <w:r>
        <w:rPr/>
        <w:t>Engineering problem:  The Railroad Crossing.</w:t>
      </w:r>
    </w:p>
    <w:p>
      <w:pPr>
        <w:pStyle w:val="Normal"/>
        <w:rPr/>
      </w:pPr>
      <w:r>
        <w:rPr/>
        <w:t>1. Watch this video and note that there are three things operating at an automated railroad grade crossing:  sound, lights, and gate.</w:t>
      </w:r>
    </w:p>
    <w:p>
      <w:pPr>
        <w:pStyle w:val="Normal"/>
        <w:rPr/>
      </w:pPr>
      <w:hyperlink r:id="rId3">
        <w:r>
          <w:rPr>
            <w:rStyle w:val="InternetLink"/>
          </w:rPr>
          <w:t>https://www.youtube.com/watch?v=cIVU64iswUM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You should have seen that the lights and sound start first.  They operate on different cycle times, the sounds cycling on and off at a higher frequency than the flashing of the lights.  After a brief delay the gate starts coming down.  </w:t>
      </w:r>
    </w:p>
    <w:p>
      <w:pPr>
        <w:pStyle w:val="Normal"/>
        <w:rPr/>
      </w:pPr>
      <w:r>
        <w:rPr/>
        <w:t>After the train has completely passed the crossing the gates begin to move up.  There is a slight delay before the sounds and flashing lights stop.</w:t>
      </w:r>
    </w:p>
    <w:p>
      <w:pPr>
        <w:pStyle w:val="Normal"/>
        <w:rPr/>
      </w:pPr>
      <w:r>
        <w:rPr/>
        <w:t>So, this is your next project:  MODEL A TRAIN CROSSING</w:t>
      </w:r>
    </w:p>
    <w:p>
      <w:pPr>
        <w:pStyle w:val="Normal"/>
        <w:spacing w:before="0" w:after="0"/>
        <w:rPr/>
      </w:pPr>
      <w:r>
        <w:rPr/>
        <w:t>Input: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Use a pushbutton to indicate the approach of the train.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You will hold the button down for as long as the train is present.  </w:t>
      </w:r>
    </w:p>
    <w:p>
      <w:pPr>
        <w:pStyle w:val="Normal"/>
        <w:spacing w:before="0" w:after="0"/>
        <w:rPr/>
      </w:pPr>
      <w:r>
        <w:rPr/>
        <w:t>Output: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LEDs on pins 26 and 27  flash alternately at a frequency of 1 Hz beginning when the button is first pushed.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The beeper beeps with a 50% duty cycle 2 times each second beginning when the button is first pushed.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The gate begins to descend 5 seconds after the button is pushed.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The gate begins to go up as soon as the button is released.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>The red LEDs and the beeper stop 5 seconds after the button is released.</w:t>
      </w:r>
    </w:p>
    <w:p>
      <w:pPr>
        <w:pStyle w:val="Normal"/>
        <w:spacing w:lineRule="auto" w:line="240" w:before="0" w:after="0"/>
        <w:rPr>
          <w:rFonts w:ascii="TimesNewRomanPSMT-Identity-H" w:hAnsi="TimesNewRomanPSMT-Identity-H" w:cs="TimesNewRomanPSMT-Identity-H"/>
          <w:color w:val="000000"/>
          <w:sz w:val="27"/>
          <w:szCs w:val="27"/>
        </w:rPr>
      </w:pPr>
      <w:r>
        <w:rPr>
          <w:rFonts w:cs="TimesNewRomanPSMT-Identity-H" w:ascii="TimesNewRomanPSMT-Identity-H" w:hAnsi="TimesNewRomanPSMT-Identity-H"/>
          <w:color w:val="000000"/>
          <w:sz w:val="27"/>
          <w:szCs w:val="27"/>
        </w:rPr>
      </w:r>
    </w:p>
    <w:p>
      <w:pPr>
        <w:pStyle w:val="Normal"/>
        <w:rPr/>
      </w:pPr>
      <w:r>
        <w:rPr/>
        <w:t>Build the necessary circuits and program your microcontroller to operate a grade crossing.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This link shows a different way of managing a grade crossing.  What are the advantages and disadvantages of this approach?  </w:t>
      </w:r>
      <w:hyperlink r:id="rId4">
        <w:r>
          <w:rPr>
            <w:rStyle w:val="InternetLink"/>
          </w:rPr>
          <w:t>https://www.youtube.com/watch?v=jnN7oPLIkuI</w:t>
        </w:r>
      </w:hyperlink>
    </w:p>
    <w:p>
      <w:pPr>
        <w:pStyle w:val="Normal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Additional Information:</w:t>
      </w:r>
    </w:p>
    <w:p>
      <w:pPr>
        <w:pStyle w:val="Normal"/>
        <w:spacing w:lineRule="auto" w:line="240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These are actual numbers taken from the newspaper after a bad crossing accident:</w:t>
      </w:r>
    </w:p>
    <w:p>
      <w:pPr>
        <w:pStyle w:val="ListParagraph"/>
        <w:numPr>
          <w:ilvl w:val="0"/>
          <w:numId w:val="4"/>
        </w:numPr>
        <w:spacing w:lineRule="auto" w:line="240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Lights start to flash at least 20 seconds before the train arrives.</w:t>
      </w:r>
    </w:p>
    <w:p>
      <w:pPr>
        <w:pStyle w:val="ListParagraph"/>
        <w:numPr>
          <w:ilvl w:val="0"/>
          <w:numId w:val="3"/>
        </w:numPr>
        <w:spacing w:lineRule="auto" w:line="240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Lights must flash for at least three seconds before the gates start to come down.</w:t>
      </w:r>
    </w:p>
    <w:p>
      <w:pPr>
        <w:pStyle w:val="ListParagraph"/>
        <w:numPr>
          <w:ilvl w:val="0"/>
          <w:numId w:val="3"/>
        </w:numPr>
        <w:spacing w:lineRule="auto" w:line="240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Gates must be horizontal for at least five seconds before the train arrives.</w:t>
      </w:r>
    </w:p>
    <w:p>
      <w:pPr>
        <w:pStyle w:val="ListParagraph"/>
        <w:numPr>
          <w:ilvl w:val="0"/>
          <w:numId w:val="3"/>
        </w:numPr>
        <w:spacing w:lineRule="auto" w:line="240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New York law mandates that drivers stop at least 15 feet from the nearest rail.</w:t>
      </w:r>
    </w:p>
    <w:p>
      <w:pPr>
        <w:pStyle w:val="ListParagraph"/>
        <w:numPr>
          <w:ilvl w:val="0"/>
          <w:numId w:val="3"/>
        </w:numPr>
        <w:spacing w:lineRule="auto" w:line="240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If traffic is bad you should never enter the track area unless there is room ahead to clear it.</w:t>
      </w:r>
    </w:p>
    <w:p>
      <w:pPr>
        <w:pStyle w:val="ListParagraph"/>
        <w:numPr>
          <w:ilvl w:val="0"/>
          <w:numId w:val="3"/>
        </w:numPr>
        <w:spacing w:lineRule="auto" w:line="240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Never drive around lowered gates.</w:t>
      </w:r>
    </w:p>
    <w:p>
      <w:pPr>
        <w:pStyle w:val="ListParagraph"/>
        <w:numPr>
          <w:ilvl w:val="0"/>
          <w:numId w:val="3"/>
        </w:numPr>
        <w:spacing w:lineRule="auto" w:line="240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If you find yourself caught between the gates, stay in your car and barrel through the gates, which are made of fiberglass and designed to break off when hit.</w:t>
      </w:r>
    </w:p>
    <w:p>
      <w:pPr>
        <w:pStyle w:val="ListParagraph"/>
        <w:numPr>
          <w:ilvl w:val="0"/>
          <w:numId w:val="3"/>
        </w:numPr>
        <w:spacing w:lineRule="auto" w:line="240"/>
        <w:rPr>
          <w:rStyle w:val="InternetLink"/>
          <w:color w:val="000000" w:themeColor="text1"/>
          <w:u w:val="none"/>
        </w:rPr>
      </w:pPr>
      <w:r>
        <w:rPr>
          <w:rStyle w:val="InternetLink"/>
          <w:color w:val="000000" w:themeColor="text1"/>
          <w:u w:val="none"/>
        </w:rPr>
        <w:t>Run at a 45 degree angle in the direction of the train, away from the crossing.</w:t>
      </w:r>
      <w:bookmarkStart w:id="0" w:name="_GoBack"/>
      <w:bookmarkEnd w:id="0"/>
    </w:p>
    <w:p>
      <w:pPr>
        <w:pStyle w:val="Normal"/>
        <w:rPr>
          <w:rStyle w:val="InternetLink"/>
          <w:color w:val="000000" w:themeColor="text1"/>
          <w:u w:val="none"/>
        </w:rPr>
      </w:pPr>
      <w:r>
        <w:rPr>
          <w:color w:val="000000" w:themeColor="text1"/>
          <w:u w:val="non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PSMT-Identity-H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1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d0296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09751e"/>
    <w:rPr>
      <w:color w:val="800080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b214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b21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cIVU64iswUM" TargetMode="External"/><Relationship Id="rId4" Type="http://schemas.openxmlformats.org/officeDocument/2006/relationships/hyperlink" Target="https://www.youtube.com/watch?v=jnN7oPLIku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LibreOffice/7.1.2.2$MacOSX_X86_64 LibreOffice_project/8a45595d069ef5570103caea1b71cc9d82b2aae4</Application>
  <AppVersion>15.0000</AppVersion>
  <Pages>2</Pages>
  <Words>403</Words>
  <Characters>1891</Characters>
  <CharactersWithSpaces>2272</CharactersWithSpaces>
  <Paragraphs>29</Paragraphs>
  <Company>Iona Prep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2014-07-13T18:41:00Z</dcterms:created>
  <dc:creator>rwh04</dc:creator>
  <dc:description/>
  <dc:language>en-US</dc:language>
  <cp:lastModifiedBy/>
  <cp:lastPrinted>2015-02-09T15:50:00Z</cp:lastPrinted>
  <dcterms:modified xsi:type="dcterms:W3CDTF">2021-11-24T20:03:33Z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